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E" w:rsidRDefault="002B7A3E" w:rsidP="002B7A3E">
      <w:pPr>
        <w:jc w:val="center"/>
        <w:rPr>
          <w:rFonts w:ascii="Arial" w:hAnsi="Arial"/>
          <w:color w:val="0F243E"/>
          <w:sz w:val="40"/>
          <w:szCs w:val="40"/>
        </w:rPr>
      </w:pPr>
      <w:r w:rsidRPr="00B00F8A"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47625</wp:posOffset>
            </wp:positionV>
            <wp:extent cx="1295400" cy="1104900"/>
            <wp:effectExtent l="19050" t="0" r="0" b="0"/>
            <wp:wrapNone/>
            <wp:docPr id="9" name="Picture 1" descr="http://content.mycutegraphics.com/graphics/fall/girl-raking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fall/girl-raking-leav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47625</wp:posOffset>
            </wp:positionV>
            <wp:extent cx="1295400" cy="1104900"/>
            <wp:effectExtent l="19050" t="0" r="0" b="0"/>
            <wp:wrapNone/>
            <wp:docPr id="5" name="Picture 1" descr="http://content.mycutegraphics.com/graphics/fall/girl-raking-lea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mycutegraphics.com/graphics/fall/girl-raking-leav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A3E" w:rsidRPr="008B388A" w:rsidRDefault="002B7A3E" w:rsidP="002B7A3E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2B7A3E" w:rsidRPr="005841F7" w:rsidRDefault="00BB58E2" w:rsidP="002B7A3E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October 4 - 11</w:t>
      </w:r>
      <w:r w:rsidR="002B7A3E">
        <w:rPr>
          <w:rFonts w:ascii="Arial" w:hAnsi="Arial"/>
          <w:color w:val="0F243E"/>
          <w:sz w:val="40"/>
          <w:szCs w:val="40"/>
        </w:rPr>
        <w:t>, 201</w:t>
      </w:r>
      <w:r>
        <w:rPr>
          <w:rFonts w:ascii="Arial" w:hAnsi="Arial"/>
          <w:color w:val="0F243E"/>
          <w:sz w:val="40"/>
          <w:szCs w:val="40"/>
        </w:rPr>
        <w:t>9</w:t>
      </w:r>
    </w:p>
    <w:p w:rsidR="002B7A3E" w:rsidRPr="005841F7" w:rsidRDefault="002B7A3E" w:rsidP="002B7A3E">
      <w:pPr>
        <w:jc w:val="center"/>
        <w:rPr>
          <w:rFonts w:ascii="Arial" w:hAnsi="Arial"/>
          <w:color w:val="0F243E"/>
        </w:rPr>
      </w:pPr>
    </w:p>
    <w:p w:rsidR="002B7A3E" w:rsidRDefault="002B7A3E" w:rsidP="002B7A3E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2B7A3E" w:rsidRDefault="00607611" w:rsidP="002B7A3E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.15pt;margin-top:8pt;width:647.15pt;height:34.8pt;z-index:-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BK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PKQ3UG4ypwujfg5kfYBpZjps7cafrFIaVvOqI2/MpaPXScMIguCyeTk6MTjgsg&#10;6+G9ZnAN2XodgcbW9qF0UAwE6MDS45GZEAqFzWWeLZfpHCMKtqLIykWkLiHV4bSxzr/lukdhUmML&#10;zEd0srtzPkRDqoNLuMxpKVgjpIwLu1nfSIt2BFTSxC8m8MJNquCsdDg2IU47ECTcEWwh3Mj69zLL&#10;i/Q6L2fNYnk+K5piPivP0+UszcprCL4oi9vmKQSYFVUnGOPqTih+UGBW/B3D+16YtBM1iIYal/N8&#10;PlH0xyTT+P0uyV54aEgpeij60YlUgdg3ikHapPJEyGme/Bx+rDLU4PCPVYkyCMxPGvDjegSUoI21&#10;Zo8gCKuBL2AdXhGYdNp+w2iAjqyx+7ollmMk3ykQVZkVRWjhuCjm5zks7KllfWohigJUjT1G0/TG&#10;T22/NVZsOrjpIOMrEGIjokaeo9rLF7ouJrN/IUJbn66j1/M7tvoBAAD//wMAUEsDBBQABgAIAAAA&#10;IQBGStLd3gAAAAoBAAAPAAAAZHJzL2Rvd25yZXYueG1sTI/BTsMwEETvSPyDtUjcWqeljaIQp6qo&#10;uHBAokWCoxs7cdR4bdluGv6ezQluO5qn2ZlqN9mBjTrE3qGA1TIDprFxqsdOwOfpdVEAi0mikoND&#10;LeBHR9jV93eVLJW74Ycej6ljFIKxlAJMSr7kPDZGWxmXzmskr3XBykQydFwFeaNwO/B1luXcyh7p&#10;g5FevxjdXI5XK+DLml4dwvt3q4bx8Nbut34KXojHh2n/DCzpKf3BMNen6lBTp7O7oopsELDYFE+E&#10;kpHTphlYb+brLKDY5sDriv+fUP8CAAD//wMAUEsBAi0AFAAGAAgAAAAhALaDOJL+AAAA4QEAABMA&#10;AAAAAAAAAAAAAAAAAAAAAFtDb250ZW50X1R5cGVzXS54bWxQSwECLQAUAAYACAAAACEAOP0h/9YA&#10;AACUAQAACwAAAAAAAAAAAAAAAAAvAQAAX3JlbHMvLnJlbHNQSwECLQAUAAYACAAAACEASPBwSoAC&#10;AAAPBQAADgAAAAAAAAAAAAAAAAAuAgAAZHJzL2Uyb0RvYy54bWxQSwECLQAUAAYACAAAACEARkrS&#10;3d4AAAAKAQAADwAAAAAAAAAAAAAAAADaBAAAZHJzL2Rvd25yZXYueG1sUEsFBgAAAAAEAAQA8wAA&#10;AOUFAAAAAA==&#10;" stroked="f">
            <v:textbox style="mso-fit-shape-to-text:t">
              <w:txbxContent>
                <w:p w:rsidR="002B7A3E" w:rsidRPr="004236FA" w:rsidRDefault="002B7A3E" w:rsidP="002B7A3E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BB58E2">
                    <w:rPr>
                      <w:rFonts w:ascii="Arial" w:hAnsi="Arial" w:cs="Arial"/>
                      <w:b/>
                    </w:rPr>
                    <w:t>Oct. 11</w:t>
                  </w:r>
                  <w:r>
                    <w:rPr>
                      <w:rFonts w:ascii="Arial" w:hAnsi="Arial" w:cs="Arial"/>
                      <w:b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2B7A3E" w:rsidRPr="004236FA" w:rsidRDefault="002B7A3E" w:rsidP="002B7A3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B7A3E" w:rsidRDefault="002B7A3E" w:rsidP="002B7A3E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2B7A3E" w:rsidRDefault="002B7A3E" w:rsidP="002B7A3E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2B7A3E" w:rsidRDefault="002B7A3E" w:rsidP="002B7A3E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from </w:t>
      </w:r>
      <w:r>
        <w:rPr>
          <w:rFonts w:ascii="Arial" w:hAnsi="Arial"/>
          <w:b/>
          <w:color w:val="0F243E"/>
          <w:sz w:val="26"/>
          <w:szCs w:val="26"/>
          <w:u w:val="single"/>
        </w:rPr>
        <w:t xml:space="preserve">–it 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Word Family: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spelling </w:t>
      </w:r>
      <w:r>
        <w:rPr>
          <w:rFonts w:ascii="Arial" w:hAnsi="Arial"/>
          <w:color w:val="0F243E"/>
          <w:sz w:val="26"/>
          <w:szCs w:val="26"/>
        </w:rPr>
        <w:t xml:space="preserve">word </w:t>
      </w:r>
    </w:p>
    <w:p w:rsidR="002B7A3E" w:rsidRPr="005841F7" w:rsidRDefault="002B7A3E" w:rsidP="002B7A3E">
      <w:pPr>
        <w:rPr>
          <w:rFonts w:ascii="Arial" w:hAnsi="Arial"/>
          <w:color w:val="0F243E"/>
        </w:rPr>
      </w:pPr>
      <w:proofErr w:type="gramStart"/>
      <w:r>
        <w:rPr>
          <w:rFonts w:ascii="Arial" w:hAnsi="Arial"/>
          <w:color w:val="0F243E"/>
          <w:sz w:val="26"/>
          <w:szCs w:val="26"/>
        </w:rPr>
        <w:t>family</w:t>
      </w:r>
      <w:proofErr w:type="gramEnd"/>
      <w:r>
        <w:rPr>
          <w:rFonts w:ascii="Arial" w:hAnsi="Arial"/>
          <w:color w:val="0F243E"/>
          <w:sz w:val="26"/>
          <w:szCs w:val="26"/>
        </w:rPr>
        <w:t xml:space="preserve"> –it.  Each word focuses on this ending sound.</w:t>
      </w:r>
    </w:p>
    <w:p w:rsidR="002B7A3E" w:rsidRPr="005841F7" w:rsidRDefault="002B7A3E" w:rsidP="002B7A3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bit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6.  mitt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2B7A3E" w:rsidRPr="005841F7" w:rsidRDefault="002B7A3E" w:rsidP="002B7A3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fit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pit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10. </w:t>
      </w:r>
      <w:r>
        <w:rPr>
          <w:rFonts w:ascii="Arial" w:hAnsi="Arial"/>
          <w:b/>
          <w:color w:val="0F243E"/>
          <w:sz w:val="26"/>
          <w:szCs w:val="26"/>
        </w:rPr>
        <w:t>once</w:t>
      </w:r>
    </w:p>
    <w:p w:rsidR="002B7A3E" w:rsidRPr="005841F7" w:rsidRDefault="002B7A3E" w:rsidP="002B7A3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grit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quit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11. upon</w:t>
      </w:r>
    </w:p>
    <w:p w:rsidR="002B7A3E" w:rsidRPr="005841F7" w:rsidRDefault="002B7A3E" w:rsidP="002B7A3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>
        <w:rPr>
          <w:rFonts w:ascii="Arial" w:hAnsi="Arial"/>
          <w:b/>
          <w:color w:val="0F243E"/>
          <w:sz w:val="26"/>
          <w:szCs w:val="26"/>
        </w:rPr>
        <w:t>hit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>
        <w:rPr>
          <w:rFonts w:ascii="Arial" w:hAnsi="Arial"/>
          <w:b/>
          <w:color w:val="0F243E"/>
          <w:sz w:val="26"/>
          <w:szCs w:val="26"/>
        </w:rPr>
        <w:t>sit</w:t>
      </w:r>
      <w:proofErr w:type="gramEnd"/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12. </w:t>
      </w:r>
      <w:r>
        <w:rPr>
          <w:rFonts w:ascii="Arial" w:hAnsi="Arial"/>
          <w:b/>
          <w:color w:val="0F243E"/>
          <w:sz w:val="26"/>
          <w:szCs w:val="26"/>
        </w:rPr>
        <w:t>some</w:t>
      </w:r>
    </w:p>
    <w:p w:rsidR="002B7A3E" w:rsidRPr="005841F7" w:rsidRDefault="002B7A3E" w:rsidP="002B7A3E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kit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2B7A3E" w:rsidRPr="005841F7" w:rsidRDefault="002B7A3E" w:rsidP="002B7A3E">
      <w:pPr>
        <w:ind w:left="2160"/>
        <w:rPr>
          <w:rFonts w:ascii="Arial" w:hAnsi="Arial"/>
          <w:color w:val="0F243E"/>
          <w:sz w:val="16"/>
          <w:szCs w:val="16"/>
        </w:rPr>
      </w:pPr>
    </w:p>
    <w:p w:rsidR="002B7A3E" w:rsidRPr="005841F7" w:rsidRDefault="002B7A3E" w:rsidP="002B7A3E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2B7A3E" w:rsidRDefault="002B7A3E" w:rsidP="002B7A3E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common words students will be using in their daily writing in class.</w:t>
      </w:r>
    </w:p>
    <w:p w:rsidR="002B7A3E" w:rsidRDefault="002B7A3E" w:rsidP="002B7A3E">
      <w:pPr>
        <w:rPr>
          <w:rFonts w:ascii="Arial" w:hAnsi="Arial"/>
          <w:color w:val="0F243E"/>
          <w:sz w:val="22"/>
          <w:szCs w:val="22"/>
        </w:rPr>
      </w:pPr>
    </w:p>
    <w:p w:rsidR="002B7A3E" w:rsidRDefault="002B7A3E" w:rsidP="002B7A3E">
      <w:pPr>
        <w:rPr>
          <w:rFonts w:ascii="Arial" w:hAnsi="Arial"/>
          <w:color w:val="0F243E"/>
          <w:sz w:val="22"/>
          <w:szCs w:val="22"/>
        </w:rPr>
      </w:pPr>
    </w:p>
    <w:p w:rsidR="002B7A3E" w:rsidRPr="00DC0946" w:rsidRDefault="002B7A3E" w:rsidP="002B7A3E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2B7A3E" w:rsidRPr="00446C57" w:rsidRDefault="00607611" w:rsidP="002B7A3E">
      <w:pPr>
        <w:tabs>
          <w:tab w:val="left" w:pos="360"/>
        </w:tabs>
        <w:ind w:left="360"/>
        <w:jc w:val="both"/>
        <w:rPr>
          <w:rFonts w:ascii="Arial" w:hAnsi="Arial" w:cs="Arial"/>
          <w:b/>
          <w:sz w:val="21"/>
          <w:szCs w:val="21"/>
        </w:rPr>
      </w:pPr>
      <w:r w:rsidRPr="00607611">
        <w:rPr>
          <w:rFonts w:ascii="Arial" w:hAnsi="Arial" w:cs="Arial"/>
          <w:b/>
          <w:noProof/>
          <w:sz w:val="26"/>
          <w:szCs w:val="26"/>
        </w:rPr>
        <w:pict>
          <v:rect id="Rectangle 7" o:spid="_x0000_s1031" style="position:absolute;left:0;text-align:left;margin-left:-17pt;margin-top:9.8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Pt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Z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IY2+vTdAAAACAEAAA8AAABkcnMvZG93bnJldi54bWxMj0FPg0AU&#10;hO8m/ofNM/HWLhatlrI0RlMTjy29eHvAK6DsW8IuLfrrfZ7qcTKTmW/SzWQ7daLBt44N3M0jUMSl&#10;q1quDRzy7ewJlA/IFXaOycA3edhk11cpJpU7845O+1ArKWGfoIEmhD7R2pcNWfRz1xOLd3SDxSBy&#10;qHU14FnKbacXUbTUFluWhQZ7emmo/NqP1kDRLg74s8vfIrvaxuF9yj/Hj1djbm+m5zWoQFO4hOEP&#10;X9AhE6bCjVx51RmYxffyJYixWoKSgMyBKgw8xg+gs1T/P5D9AgAA//8DAFBLAQItABQABgAIAAAA&#10;IQC2gziS/gAAAOEBAAATAAAAAAAAAAAAAAAAAAAAAABbQ29udGVudF9UeXBlc10ueG1sUEsBAi0A&#10;FAAGAAgAAAAhADj9If/WAAAAlAEAAAsAAAAAAAAAAAAAAAAALwEAAF9yZWxzLy5yZWxzUEsBAi0A&#10;FAAGAAgAAAAhALLzA+0fAgAAOwQAAA4AAAAAAAAAAAAAAAAALgIAAGRycy9lMm9Eb2MueG1sUEsB&#10;Ai0AFAAGAAgAAAAhAIY2+vTdAAAACAEAAA8AAAAAAAAAAAAAAAAAeQQAAGRycy9kb3ducmV2Lnht&#10;bFBLBQYAAAAABAAEAPMAAACDBQAAAAA=&#10;"/>
        </w:pict>
      </w:r>
    </w:p>
    <w:p w:rsidR="00FC246B" w:rsidRDefault="002B7A3E" w:rsidP="00FC246B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446C57">
        <w:rPr>
          <w:rFonts w:ascii="Arial" w:hAnsi="Arial" w:cs="Arial"/>
          <w:b/>
          <w:sz w:val="21"/>
          <w:szCs w:val="21"/>
        </w:rPr>
        <w:t xml:space="preserve">Reading – </w:t>
      </w:r>
      <w:r w:rsidRPr="00446C57">
        <w:rPr>
          <w:rFonts w:ascii="Arial" w:hAnsi="Arial" w:cs="Arial"/>
          <w:sz w:val="21"/>
          <w:szCs w:val="21"/>
        </w:rPr>
        <w:t xml:space="preserve">Read 15-20 minutes a day. Record </w:t>
      </w:r>
      <w:r>
        <w:rPr>
          <w:rFonts w:ascii="Arial" w:hAnsi="Arial" w:cs="Arial"/>
          <w:sz w:val="21"/>
          <w:szCs w:val="21"/>
        </w:rPr>
        <w:t xml:space="preserve">what you read </w:t>
      </w:r>
      <w:r w:rsidRPr="00446C57">
        <w:rPr>
          <w:rFonts w:ascii="Arial" w:hAnsi="Arial" w:cs="Arial"/>
          <w:sz w:val="21"/>
          <w:szCs w:val="21"/>
        </w:rPr>
        <w:t xml:space="preserve">in your red folder to earn a prize. </w:t>
      </w:r>
      <w:r w:rsidRPr="00446C57">
        <w:rPr>
          <w:rFonts w:ascii="Arial" w:hAnsi="Arial" w:cs="Arial"/>
          <w:b/>
          <w:sz w:val="21"/>
          <w:szCs w:val="21"/>
        </w:rPr>
        <w:sym w:font="Wingdings" w:char="F04A"/>
      </w:r>
      <w:r w:rsidRPr="00446C57">
        <w:rPr>
          <w:rFonts w:ascii="Arial" w:hAnsi="Arial" w:cs="Arial"/>
          <w:b/>
          <w:sz w:val="21"/>
          <w:szCs w:val="21"/>
        </w:rPr>
        <w:t xml:space="preserve"> </w:t>
      </w:r>
      <w:r w:rsidR="00985028">
        <w:rPr>
          <w:rFonts w:ascii="Arial" w:hAnsi="Arial" w:cs="Arial"/>
          <w:sz w:val="21"/>
          <w:szCs w:val="21"/>
        </w:rPr>
        <w:t xml:space="preserve">Write </w:t>
      </w:r>
      <w:proofErr w:type="gramStart"/>
      <w:r w:rsidR="00985028">
        <w:rPr>
          <w:rFonts w:ascii="Arial" w:hAnsi="Arial" w:cs="Arial"/>
          <w:sz w:val="21"/>
          <w:szCs w:val="21"/>
        </w:rPr>
        <w:t>your  daily</w:t>
      </w:r>
      <w:proofErr w:type="gramEnd"/>
      <w:r w:rsidR="00985028">
        <w:rPr>
          <w:rFonts w:ascii="Arial" w:hAnsi="Arial" w:cs="Arial"/>
          <w:sz w:val="21"/>
          <w:szCs w:val="21"/>
        </w:rPr>
        <w:t xml:space="preserve"> minutes here to earn your weekly charm(s)!</w:t>
      </w:r>
      <w:r w:rsidR="00FC246B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FC246B">
        <w:rPr>
          <w:rFonts w:ascii="Arial" w:hAnsi="Arial" w:cs="Arial"/>
          <w:sz w:val="21"/>
          <w:szCs w:val="21"/>
        </w:rPr>
        <w:sym w:font="Wingdings" w:char="004A"/>
      </w:r>
    </w:p>
    <w:p w:rsidR="00985028" w:rsidRDefault="00985028" w:rsidP="00985028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2B7A3E" w:rsidRPr="00446C57" w:rsidRDefault="002B7A3E" w:rsidP="002B7A3E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</w:p>
    <w:p w:rsidR="002B7A3E" w:rsidRPr="00446C57" w:rsidRDefault="002B7A3E" w:rsidP="002B7A3E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page" w:horzAnchor="margin" w:tblpXSpec="center" w:tblpY="828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2B7A3E" w:rsidRPr="00446C57" w:rsidTr="00377D9C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Friday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 xml:space="preserve">I read 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Saturday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 xml:space="preserve">I read 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Sunday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 xml:space="preserve">I read 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Monday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 xml:space="preserve">I read 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Tuesday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I read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Wednesday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 xml:space="preserve">I read 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Thursday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I read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Total Minutes This Week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_____</w:t>
            </w:r>
          </w:p>
          <w:p w:rsidR="002B7A3E" w:rsidRPr="00446C57" w:rsidRDefault="002B7A3E" w:rsidP="002A5B29">
            <w:pPr>
              <w:jc w:val="center"/>
              <w:rPr>
                <w:b/>
                <w:sz w:val="21"/>
                <w:szCs w:val="21"/>
              </w:rPr>
            </w:pPr>
            <w:r w:rsidRPr="00446C57">
              <w:rPr>
                <w:b/>
                <w:sz w:val="21"/>
                <w:szCs w:val="21"/>
              </w:rPr>
              <w:t>minutes</w:t>
            </w:r>
          </w:p>
        </w:tc>
      </w:tr>
    </w:tbl>
    <w:p w:rsidR="002B7A3E" w:rsidRDefault="002B7A3E" w:rsidP="002B7A3E">
      <w:pPr>
        <w:tabs>
          <w:tab w:val="left" w:pos="360"/>
        </w:tabs>
        <w:ind w:firstLine="360"/>
        <w:jc w:val="both"/>
        <w:rPr>
          <w:rFonts w:ascii="Arial" w:hAnsi="Arial"/>
          <w:b/>
          <w:noProof/>
          <w:sz w:val="21"/>
          <w:szCs w:val="21"/>
        </w:rPr>
      </w:pPr>
    </w:p>
    <w:p w:rsidR="002B7A3E" w:rsidRDefault="00607611" w:rsidP="002B7A3E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607611">
        <w:rPr>
          <w:b/>
          <w:noProof/>
          <w:sz w:val="21"/>
          <w:szCs w:val="21"/>
        </w:rPr>
        <w:pict>
          <v:rect id="_x0000_s1030" style="position:absolute;left:0;text-align:left;margin-left:-18.25pt;margin-top:4.45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BzHwIAADsEAAAOAAAAZHJzL2Uyb0RvYy54bWysU1Fv0zAQfkfiP1h+p0mzdlujptPUUYQ0&#10;YGLwA1zHSSwcnzm7Tcev5+x0pQOeEHmw7nLnz999d7e8OfSG7RV6Dbbi00nOmbISam3bin/9snlz&#10;zZkPwtbCgFUVf1Ke36xev1oOrlQFdGBqhYxArC8HV/EuBFdmmZed6oWfgFOWgg1gLwK52GY1ioHQ&#10;e5MVeX6ZDYC1Q5DKe/p7Nwb5KuE3jZLhU9N4FZipOHEL6cR0buOZrZaibFG4TssjDfEPLHqhLT16&#10;groTQbAd6j+gei0RPDRhIqHPoGm0VKkGqmaa/1bNYyecSrWQON6dZPL/D1Z+3D8g03XFLzizoqcW&#10;fSbRhG2NYldRnsH5krIe3QPGAr27B/nNMwvrjrLULSIMnRI1kZrG/OzFheh4usq2wweoCV3sAiSl&#10;Dg32EZA0YIfUkKdTQ9QhMEk/L2bFIqe2SQqRXVzO0wuifL7s0Id3CnoWjYojUU/gYn/vQyQjyueU&#10;RB6MrjfamORgu10bZHtBs7FJ3xHdn6cZy4aKL+bFPCG/iPlziDx9f4PodaAhN7qv+PUpSZRRtbe2&#10;TiMYhDajTZSNPcoYlRs7sIX6iVREGCeYNo6MDvAHZwNNb8X9951AxZl5b6kTi+lsFsc9ObP5VUEO&#10;nke25xFhJUFVPHA2muswrsjOoW47emmaardwS91rdFI2dnZkdSRLE5oEP25TXIFzP2X92vnVTwAA&#10;AP//AwBQSwMEFAAGAAgAAAAhABhJvwLcAAAABwEAAA8AAABkcnMvZG93bnJldi54bWxMjsFOg0AU&#10;Rfcm/sPkmbhrB2lEijwao6mJy5Zu3D2YJ6DMDGGGFvv1na50eXNvzj35Zta9OPLoOmsQHpYRCDa1&#10;VZ1pEA7ldpGCcJ6Mot4aRvhlB5vi9ianTNmT2fFx7xsRIMZlhNB6P2RSurplTW5pBzah+7KjJh/i&#10;2Eg10inAdS/jKEqkps6Eh5YGfm25/tlPGqHq4gOdd+V7pNfblf+Yy+/p8w3x/m5+eQbhefZ/Y7jq&#10;B3UoglNlJ6Oc6BEWq+QxTBHSNYhr/xRihZDEKcgil//9iwsAAAD//wMAUEsBAi0AFAAGAAgAAAAh&#10;ALaDOJL+AAAA4QEAABMAAAAAAAAAAAAAAAAAAAAAAFtDb250ZW50X1R5cGVzXS54bWxQSwECLQAU&#10;AAYACAAAACEAOP0h/9YAAACUAQAACwAAAAAAAAAAAAAAAAAvAQAAX3JlbHMvLnJlbHNQSwECLQAU&#10;AAYACAAAACEAi2KAcx8CAAA7BAAADgAAAAAAAAAAAAAAAAAuAgAAZHJzL2Uyb0RvYy54bWxQSwEC&#10;LQAUAAYACAAAACEAGEm/AtwAAAAHAQAADwAAAAAAAAAAAAAAAAB5BAAAZHJzL2Rvd25yZXYueG1s&#10;UEsFBgAAAAAEAAQA8wAAAIIFAAAAAA==&#10;"/>
        </w:pict>
      </w:r>
      <w:r w:rsidR="002B7A3E" w:rsidRPr="00446C57">
        <w:rPr>
          <w:rFonts w:ascii="Arial" w:hAnsi="Arial"/>
          <w:b/>
          <w:noProof/>
          <w:sz w:val="21"/>
          <w:szCs w:val="21"/>
        </w:rPr>
        <w:t xml:space="preserve">Spelling – </w:t>
      </w:r>
      <w:r w:rsidR="002B7A3E" w:rsidRPr="00446C57">
        <w:rPr>
          <w:rFonts w:ascii="Arial" w:hAnsi="Arial"/>
          <w:sz w:val="21"/>
          <w:szCs w:val="21"/>
        </w:rPr>
        <w:t>Please choose an activity from your Word Family Practice Menu.</w:t>
      </w:r>
      <w:r w:rsidR="002B7A3E"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="002B7A3E" w:rsidRPr="00446C57">
        <w:rPr>
          <w:rFonts w:ascii="Arial" w:hAnsi="Arial" w:cs="Arial"/>
          <w:noProof/>
          <w:sz w:val="21"/>
          <w:szCs w:val="21"/>
        </w:rPr>
        <w:t xml:space="preserve">trial </w:t>
      </w:r>
      <w:r w:rsidR="002B7A3E">
        <w:rPr>
          <w:rFonts w:ascii="Arial" w:hAnsi="Arial" w:cs="Arial"/>
          <w:noProof/>
          <w:sz w:val="21"/>
          <w:szCs w:val="21"/>
        </w:rPr>
        <w:tab/>
      </w:r>
      <w:r w:rsidR="002B7A3E" w:rsidRPr="00446C57">
        <w:rPr>
          <w:rFonts w:ascii="Arial" w:hAnsi="Arial" w:cs="Arial"/>
          <w:noProof/>
          <w:sz w:val="21"/>
          <w:szCs w:val="21"/>
        </w:rPr>
        <w:t xml:space="preserve">word family test  </w:t>
      </w:r>
      <w:r w:rsidR="002B7A3E">
        <w:rPr>
          <w:rFonts w:ascii="Arial" w:hAnsi="Arial" w:cs="Arial"/>
          <w:noProof/>
          <w:sz w:val="21"/>
          <w:szCs w:val="21"/>
        </w:rPr>
        <w:t>at the end of the week</w:t>
      </w:r>
      <w:r w:rsidR="002B7A3E" w:rsidRPr="00446C57">
        <w:rPr>
          <w:rFonts w:ascii="Arial" w:hAnsi="Arial" w:cs="Arial"/>
          <w:b/>
          <w:noProof/>
          <w:sz w:val="21"/>
          <w:szCs w:val="21"/>
        </w:rPr>
        <w:t>.</w:t>
      </w:r>
      <w:r w:rsidR="002B7A3E" w:rsidRPr="00446C57">
        <w:rPr>
          <w:rFonts w:ascii="Arial" w:hAnsi="Arial"/>
          <w:sz w:val="21"/>
          <w:szCs w:val="21"/>
        </w:rPr>
        <w:t xml:space="preserve">  </w:t>
      </w:r>
    </w:p>
    <w:p w:rsidR="002B7A3E" w:rsidRPr="00446C57" w:rsidRDefault="002B7A3E" w:rsidP="002B7A3E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2B7A3E" w:rsidRPr="00446C57" w:rsidRDefault="002B7A3E" w:rsidP="002B7A3E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2B7A3E" w:rsidRDefault="00607611" w:rsidP="002B7A3E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607611">
        <w:rPr>
          <w:b/>
          <w:noProof/>
          <w:sz w:val="21"/>
          <w:szCs w:val="21"/>
        </w:rPr>
        <w:pict>
          <v:rect id="_x0000_s1029" style="position:absolute;left:0;text-align:left;margin-left:-18.25pt;margin-top:3.7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VXQQI9sAAAAHAQAADwAAAGRycy9kb3ducmV2LnhtbEyOQU+DQBSE&#10;7yb+h80z8dYubRUVeTRGUxOPLb14e8ATUPYtYZcW/fUuJz1NJjOZ+dLtZDp14sG1VhBWywgUS2mr&#10;VmqEY75b3INynqSizgojfLODbXZ5kVJS2bPs+XTwtQoj4hJCaLzvE61d2bAht7Q9S8g+7GDIBzvU&#10;uhroHMZNp9dRFGtDrYSHhnp+brj8OowGoWjXR/rZ56+Redht/NuUf47vL4jXV9PTIyjPk/8rw4wf&#10;0CELTIUdpXKqQ1hs4ttQRbgLMuezFgjx6gZ0lur//NkvAA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FV0ECPbAAAABwEAAA8AAAAAAAAAAAAAAAAAeAQAAGRycy9kb3ducmV2LnhtbFBL&#10;BQYAAAAABAAEAPMAAACABQAAAAA=&#10;"/>
        </w:pict>
      </w:r>
      <w:r w:rsidR="002B7A3E" w:rsidRPr="00446C5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2B7A3E" w:rsidRPr="00446C5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2B7A3E" w:rsidRPr="00446C5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2B7A3E" w:rsidRPr="00446C57" w:rsidRDefault="002B7A3E" w:rsidP="002B7A3E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</w:p>
    <w:p w:rsidR="002B7A3E" w:rsidRPr="00446C57" w:rsidRDefault="002B7A3E" w:rsidP="002B7A3E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2B7A3E" w:rsidRPr="003A384E" w:rsidRDefault="00607611" w:rsidP="003A384E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607611">
        <w:rPr>
          <w:b/>
          <w:noProof/>
          <w:sz w:val="21"/>
          <w:szCs w:val="21"/>
        </w:rPr>
        <w:pict>
          <v:rect id="_x0000_s1028" style="position:absolute;left:0;text-align:left;margin-left:-18.25pt;margin-top:2.45pt;width:27pt;height:26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fIJEZtwAAAAHAQAADwAAAGRycy9kb3ducmV2LnhtbEyOQU+DQBCF&#10;7yb+h82YeGsXW1spMjRGUxOPLb14G2AElJ0l7NKiv97tSY8v7+V7X7qdTKdOPLjWCsLdPALFUtqq&#10;lRrhmO9mMSjnSSrqrDDCNzvYZtdXKSWVPcueTwdfqwARlxBC432faO3Khg25ue1ZQvdhB0M+xKHW&#10;1UDnADedXkTRWhtqJTw01PNzw+XXYTQIRbs40s8+f43MZrf0b1P+Ob6/IN7eTE+PoDxP/m8MF/2g&#10;DllwKuwolVMdwmy5XoUpwv0G1KV/CLFAWMUx6CzV//2zXwAAAP//AwBQSwECLQAUAAYACAAAACEA&#10;toM4kv4AAADhAQAAEwAAAAAAAAAAAAAAAAAAAAAAW0NvbnRlbnRfVHlwZXNdLnhtbFBLAQItABQA&#10;BgAIAAAAIQA4/SH/1gAAAJQBAAALAAAAAAAAAAAAAAAAAC8BAABfcmVscy8ucmVsc1BLAQItABQA&#10;BgAIAAAAIQAt2ewXHgIAADsEAAAOAAAAAAAAAAAAAAAAAC4CAABkcnMvZTJvRG9jLnhtbFBLAQIt&#10;ABQABgAIAAAAIQB8gkRm3AAAAAcBAAAPAAAAAAAAAAAAAAAAAHgEAABkcnMvZG93bnJldi54bWxQ&#10;SwUGAAAAAAQABADzAAAAgQUAAAAA&#10;"/>
        </w:pict>
      </w:r>
      <w:r w:rsidR="002B7A3E" w:rsidRPr="00446C5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2B7A3E" w:rsidRPr="00446C57">
        <w:rPr>
          <w:rFonts w:ascii="Arial" w:hAnsi="Arial" w:cs="Arial"/>
          <w:noProof/>
          <w:sz w:val="21"/>
          <w:szCs w:val="21"/>
        </w:rPr>
        <w:t>Check your child’s take-home folder for math work completed in clas</w:t>
      </w:r>
      <w:r w:rsidR="003A384E">
        <w:rPr>
          <w:rFonts w:ascii="Arial" w:hAnsi="Arial" w:cs="Arial"/>
          <w:noProof/>
          <w:sz w:val="21"/>
          <w:szCs w:val="21"/>
        </w:rPr>
        <w:t xml:space="preserve">s. </w:t>
      </w:r>
      <w:r w:rsidR="002B7A3E" w:rsidRPr="00446C57">
        <w:rPr>
          <w:rFonts w:ascii="Arial" w:hAnsi="Arial" w:cs="Arial"/>
          <w:noProof/>
          <w:sz w:val="21"/>
          <w:szCs w:val="21"/>
        </w:rPr>
        <w:t>Continue to work on the reteaching</w:t>
      </w:r>
      <w:r w:rsidR="003A384E">
        <w:rPr>
          <w:rFonts w:ascii="Arial" w:hAnsi="Arial" w:cs="Arial"/>
          <w:noProof/>
          <w:sz w:val="21"/>
          <w:szCs w:val="21"/>
        </w:rPr>
        <w:t>,</w:t>
      </w:r>
      <w:r w:rsidR="002B7A3E" w:rsidRPr="00446C57">
        <w:rPr>
          <w:rFonts w:ascii="Arial" w:hAnsi="Arial" w:cs="Arial"/>
          <w:noProof/>
          <w:sz w:val="21"/>
          <w:szCs w:val="21"/>
        </w:rPr>
        <w:t xml:space="preserve"> practice</w:t>
      </w:r>
      <w:r w:rsidR="003A384E">
        <w:rPr>
          <w:rFonts w:ascii="Arial" w:hAnsi="Arial" w:cs="Arial"/>
          <w:noProof/>
          <w:sz w:val="21"/>
          <w:szCs w:val="21"/>
        </w:rPr>
        <w:t xml:space="preserve"> or enrichment</w:t>
      </w:r>
      <w:r w:rsidR="002B7A3E" w:rsidRPr="00446C57">
        <w:rPr>
          <w:rFonts w:ascii="Arial" w:hAnsi="Arial" w:cs="Arial"/>
          <w:noProof/>
          <w:sz w:val="21"/>
          <w:szCs w:val="21"/>
        </w:rPr>
        <w:t xml:space="preserve"> mat</w:t>
      </w:r>
      <w:r w:rsidR="003A384E">
        <w:rPr>
          <w:rFonts w:ascii="Arial" w:hAnsi="Arial" w:cs="Arial"/>
          <w:noProof/>
          <w:sz w:val="21"/>
          <w:szCs w:val="21"/>
        </w:rPr>
        <w:t>h pages</w:t>
      </w:r>
      <w:r w:rsidR="002B7A3E" w:rsidRPr="00446C5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2B7A3E" w:rsidRPr="00446C57" w:rsidRDefault="00607611" w:rsidP="002B7A3E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607611">
        <w:rPr>
          <w:noProof/>
        </w:rPr>
        <w:pict>
          <v:rect id="Rectangle 10" o:spid="_x0000_s1027" style="position:absolute;left:0;text-align:left;margin-left:-19.2pt;margin-top:4.45pt;width:27pt;height:26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KC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PtSB4DPdXo&#10;M6kGptWS0R0JNDhfUtyje8CYonf3VnzzzNh1R2HyFtEOnYSaaE1jfPbsQTQ8PWXb4YOtCR52wSat&#10;Dg32EZBUYIdUkuO5JPIQmKDL17NikRMzQS46F1fz9AOUT48d+vBO2p7FQ8WRuCdw2N/7EMlA+RSS&#10;yFut6o3SOhnYbtca2R6oOzZpndD9ZZg2bKj4Yl7ME/Izn7+EyNP6G0SvArW5Vn3Fr89BUEbV3po6&#10;NWEApcczUdbmJGNUbqzA1tZHUhHt2MM0c3ToLP7gbKD+rbj/vgOUnOn3hiqxmM5mseGTMZu/KcjA&#10;S8/20gNGEFTFA2fjcR3GIdk5VG1HP01T7sbeUvUalZSNlR1ZnchSjybBT/MUh+DSTlG/pn71EwAA&#10;//8DAFBLAwQUAAYACAAAACEAT5dsD9wAAAAHAQAADwAAAGRycy9kb3ducmV2LnhtbEyOwU6DQBRF&#10;9yb+w+SZuGsHqRJKeTRGUxOXLd24ezBPoDIzhBla9OudrnR5c2/OPfl21r048+g6axAelhEINrVV&#10;nWkQjuVukYJwnoyi3hpG+GYH2+L2JqdM2YvZ8/ngGxEgxmWE0Ho/ZFK6umVNbmkHNqH7tKMmH+LY&#10;SDXSJcB1L+MoSqSmzoSHlgZ+abn+OkwaoeriI/3sy7dIr3cr/z6Xp+njFfH+bn7egPA8+78xXPWD&#10;OhTBqbKTUU70CItV+himCOkaxLV/SkBUCEmcgixy+d+/+AUAAP//AwBQSwECLQAUAAYACAAAACEA&#10;toM4kv4AAADhAQAAEwAAAAAAAAAAAAAAAAAAAAAAW0NvbnRlbnRfVHlwZXNdLnhtbFBLAQItABQA&#10;BgAIAAAAIQA4/SH/1gAAAJQBAAALAAAAAAAAAAAAAAAAAC8BAABfcmVscy8ucmVsc1BLAQItABQA&#10;BgAIAAAAIQBeXHKCHgIAAD0EAAAOAAAAAAAAAAAAAAAAAC4CAABkcnMvZTJvRG9jLnhtbFBLAQIt&#10;ABQABgAIAAAAIQBPl2wP3AAAAAcBAAAPAAAAAAAAAAAAAAAAAHgEAABkcnMvZG93bnJldi54bWxQ&#10;SwUGAAAAAAQABADzAAAAgQUAAAAA&#10;"/>
        </w:pict>
      </w:r>
    </w:p>
    <w:p w:rsidR="0003404F" w:rsidRDefault="0003404F" w:rsidP="0003404F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3404F" w:rsidRDefault="0003404F" w:rsidP="0003404F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2B7A3E" w:rsidRPr="00446C57" w:rsidRDefault="0003404F" w:rsidP="002B7A3E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B7A3E" w:rsidRPr="00446C57">
        <w:rPr>
          <w:rFonts w:ascii="Arial" w:hAnsi="Arial" w:cs="Arial"/>
          <w:b/>
          <w:sz w:val="21"/>
          <w:szCs w:val="21"/>
        </w:rPr>
        <w:tab/>
      </w:r>
    </w:p>
    <w:p w:rsidR="0003404F" w:rsidRDefault="0003404F" w:rsidP="002B7A3E">
      <w:pPr>
        <w:jc w:val="both"/>
        <w:rPr>
          <w:rFonts w:ascii="Arial" w:hAnsi="Arial" w:cs="Arial"/>
          <w:b/>
          <w:sz w:val="20"/>
          <w:szCs w:val="22"/>
        </w:rPr>
      </w:pPr>
    </w:p>
    <w:p w:rsidR="002B7A3E" w:rsidRPr="00446C57" w:rsidRDefault="00985028" w:rsidP="002B7A3E">
      <w:pPr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</w:t>
      </w:r>
      <w:r w:rsidR="002B7A3E" w:rsidRPr="00446C57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004067">
        <w:rPr>
          <w:rFonts w:ascii="Arial" w:hAnsi="Arial" w:cs="Arial"/>
          <w:b/>
          <w:sz w:val="20"/>
          <w:szCs w:val="22"/>
        </w:rPr>
        <w:t xml:space="preserve">on Friday, October </w:t>
      </w:r>
      <w:bookmarkStart w:id="0" w:name="_GoBack"/>
      <w:bookmarkEnd w:id="0"/>
      <w:r w:rsidR="00BB58E2">
        <w:rPr>
          <w:rFonts w:ascii="Arial" w:hAnsi="Arial" w:cs="Arial"/>
          <w:b/>
          <w:sz w:val="20"/>
          <w:szCs w:val="22"/>
        </w:rPr>
        <w:t>11</w:t>
      </w:r>
      <w:r w:rsidR="002B7A3E" w:rsidRPr="00446C57">
        <w:rPr>
          <w:rFonts w:ascii="Arial" w:hAnsi="Arial" w:cs="Arial"/>
          <w:b/>
          <w:sz w:val="20"/>
          <w:szCs w:val="22"/>
        </w:rPr>
        <w:t xml:space="preserve">th. Thank you so much for your time and support! </w:t>
      </w:r>
      <w:r w:rsidR="002B7A3E" w:rsidRPr="00446C57">
        <w:rPr>
          <w:rFonts w:ascii="Arial" w:hAnsi="Arial" w:cs="Arial"/>
          <w:b/>
          <w:sz w:val="20"/>
          <w:szCs w:val="22"/>
        </w:rPr>
        <w:sym w:font="Wingdings" w:char="F04A"/>
      </w:r>
    </w:p>
    <w:p w:rsidR="002B7A3E" w:rsidRPr="00937D87" w:rsidRDefault="002B7A3E" w:rsidP="002B7A3E">
      <w:pPr>
        <w:jc w:val="both"/>
        <w:rPr>
          <w:rFonts w:ascii="Arial" w:hAnsi="Arial" w:cs="Arial"/>
          <w:b/>
          <w:szCs w:val="22"/>
        </w:rPr>
      </w:pPr>
    </w:p>
    <w:p w:rsidR="0003404F" w:rsidRDefault="0003404F" w:rsidP="002B7A3E">
      <w:pPr>
        <w:jc w:val="both"/>
        <w:rPr>
          <w:rFonts w:ascii="Arial" w:hAnsi="Arial" w:cs="Arial"/>
          <w:b/>
          <w:sz w:val="22"/>
          <w:szCs w:val="22"/>
        </w:rPr>
      </w:pPr>
    </w:p>
    <w:p w:rsidR="002B7A3E" w:rsidRPr="00937D87" w:rsidRDefault="002B7A3E" w:rsidP="002B7A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p w:rsidR="00B00B98" w:rsidRDefault="00B00B98"/>
    <w:sectPr w:rsidR="00B00B98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2B7A3E"/>
    <w:rsid w:val="00004067"/>
    <w:rsid w:val="0003404F"/>
    <w:rsid w:val="00052AF5"/>
    <w:rsid w:val="0017261E"/>
    <w:rsid w:val="0025553C"/>
    <w:rsid w:val="002B7A3E"/>
    <w:rsid w:val="002E62BC"/>
    <w:rsid w:val="00330103"/>
    <w:rsid w:val="00373479"/>
    <w:rsid w:val="00377D9C"/>
    <w:rsid w:val="003A384E"/>
    <w:rsid w:val="00465196"/>
    <w:rsid w:val="00607611"/>
    <w:rsid w:val="007D6695"/>
    <w:rsid w:val="00806C41"/>
    <w:rsid w:val="00861D2E"/>
    <w:rsid w:val="009418C7"/>
    <w:rsid w:val="00985028"/>
    <w:rsid w:val="00AD7CBB"/>
    <w:rsid w:val="00B00B98"/>
    <w:rsid w:val="00B974E1"/>
    <w:rsid w:val="00BB58E2"/>
    <w:rsid w:val="00C07A09"/>
    <w:rsid w:val="00CA5844"/>
    <w:rsid w:val="00D43EAF"/>
    <w:rsid w:val="00E320AB"/>
    <w:rsid w:val="00ED04FE"/>
    <w:rsid w:val="00FC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3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2019-06-19T03:45:00Z</dcterms:created>
  <dcterms:modified xsi:type="dcterms:W3CDTF">2019-06-19T03:45:00Z</dcterms:modified>
</cp:coreProperties>
</file>